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F" w:rsidRDefault="009D19DF">
      <w:r>
        <w:t>от 22.10.2015</w:t>
      </w:r>
    </w:p>
    <w:p w:rsidR="009D19DF" w:rsidRDefault="009D19DF"/>
    <w:p w:rsidR="009D19DF" w:rsidRDefault="009D19DF">
      <w:r>
        <w:t>Решили: создать специализированный орган - Ревизионная комиссия.</w:t>
      </w:r>
    </w:p>
    <w:p w:rsidR="009D19DF" w:rsidRDefault="009D19DF"/>
    <w:p w:rsidR="009D19DF" w:rsidRDefault="009D19DF">
      <w:r>
        <w:t>Решили: утвердить Положение о Ревизионной комиссии.</w:t>
      </w:r>
    </w:p>
    <w:p w:rsidR="009D19DF" w:rsidRDefault="009D19DF"/>
    <w:p w:rsidR="009D19DF" w:rsidRDefault="009D19DF"/>
    <w:p w:rsidR="009D19DF" w:rsidRDefault="009D19D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D19DF"/>
    <w:rsid w:val="00045D12"/>
    <w:rsid w:val="0052439B"/>
    <w:rsid w:val="009D19D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